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171" w:rsidRPr="002D6E27" w:rsidRDefault="00C21171" w:rsidP="00C21171">
      <w:pPr>
        <w:pStyle w:val="1"/>
        <w:widowControl/>
        <w:shd w:val="clear" w:color="auto" w:fill="FFFFFF"/>
        <w:wordWrap w:val="0"/>
        <w:spacing w:line="360" w:lineRule="auto"/>
        <w:jc w:val="center"/>
        <w:rPr>
          <w:rFonts w:ascii="微软雅黑" w:eastAsia="微软雅黑" w:hAnsi="微软雅黑" w:cs="仿宋"/>
          <w:b w:val="0"/>
          <w:bCs/>
          <w:color w:val="000000" w:themeColor="text1"/>
          <w:sz w:val="52"/>
          <w:szCs w:val="52"/>
        </w:rPr>
      </w:pPr>
      <w:r w:rsidRPr="002D6E27">
        <w:rPr>
          <w:rFonts w:ascii="微软雅黑" w:eastAsia="微软雅黑" w:hAnsi="微软雅黑" w:cs="仿宋" w:hint="eastAsia"/>
          <w:b w:val="0"/>
          <w:bCs/>
          <w:color w:val="000000" w:themeColor="text1"/>
          <w:sz w:val="52"/>
          <w:szCs w:val="52"/>
          <w:shd w:val="clear" w:color="auto" w:fill="FFFFFF"/>
        </w:rPr>
        <w:t>游戏</w:t>
      </w:r>
      <w:r w:rsidRPr="002D6E27">
        <w:rPr>
          <w:rFonts w:ascii="微软雅黑" w:eastAsia="微软雅黑" w:hAnsi="微软雅黑" w:cs="仿宋"/>
          <w:b w:val="0"/>
          <w:bCs/>
          <w:color w:val="000000" w:themeColor="text1"/>
          <w:sz w:val="52"/>
          <w:szCs w:val="52"/>
          <w:shd w:val="clear" w:color="auto" w:fill="FFFFFF"/>
        </w:rPr>
        <w:t>测试</w:t>
      </w:r>
      <w:r w:rsidR="00AF734E" w:rsidRPr="002D6E27">
        <w:rPr>
          <w:rFonts w:ascii="微软雅黑" w:eastAsia="微软雅黑" w:hAnsi="微软雅黑" w:cs="仿宋" w:hint="eastAsia"/>
          <w:b w:val="0"/>
          <w:bCs/>
          <w:color w:val="000000" w:themeColor="text1"/>
          <w:sz w:val="52"/>
          <w:szCs w:val="52"/>
          <w:shd w:val="clear" w:color="auto" w:fill="FFFFFF"/>
        </w:rPr>
        <w:t>笔</w:t>
      </w:r>
      <w:r w:rsidRPr="002D6E27">
        <w:rPr>
          <w:rFonts w:ascii="微软雅黑" w:eastAsia="微软雅黑" w:hAnsi="微软雅黑" w:cs="仿宋" w:hint="eastAsia"/>
          <w:b w:val="0"/>
          <w:bCs/>
          <w:color w:val="000000" w:themeColor="text1"/>
          <w:sz w:val="52"/>
          <w:szCs w:val="52"/>
          <w:shd w:val="clear" w:color="auto" w:fill="FFFFFF"/>
        </w:rPr>
        <w:t>试题</w:t>
      </w:r>
    </w:p>
    <w:p w:rsidR="001B269C" w:rsidRPr="00365C6E" w:rsidRDefault="00160F10">
      <w:pPr>
        <w:rPr>
          <w:rFonts w:ascii="微软雅黑" w:eastAsia="微软雅黑" w:hAnsi="微软雅黑"/>
          <w:sz w:val="24"/>
          <w:szCs w:val="24"/>
        </w:rPr>
      </w:pPr>
      <w:r w:rsidRPr="00365C6E">
        <w:rPr>
          <w:rFonts w:ascii="微软雅黑" w:eastAsia="微软雅黑" w:hAnsi="微软雅黑" w:hint="eastAsia"/>
          <w:sz w:val="24"/>
          <w:szCs w:val="24"/>
        </w:rPr>
        <w:t>请根据题目内容，设计相应的测试用例。</w:t>
      </w:r>
    </w:p>
    <w:p w:rsidR="00160F10" w:rsidRPr="00365C6E" w:rsidRDefault="00160F10">
      <w:pPr>
        <w:rPr>
          <w:rFonts w:ascii="微软雅黑" w:eastAsia="微软雅黑" w:hAnsi="微软雅黑"/>
          <w:sz w:val="24"/>
          <w:szCs w:val="24"/>
        </w:rPr>
      </w:pPr>
      <w:r w:rsidRPr="00365C6E">
        <w:rPr>
          <w:rFonts w:ascii="微软雅黑" w:eastAsia="微软雅黑" w:hAnsi="微软雅黑" w:hint="eastAsia"/>
          <w:sz w:val="24"/>
          <w:szCs w:val="24"/>
        </w:rPr>
        <w:t>1、a、b、c分别为三角形的三条边，请设计测试该三角形的测试用例。</w:t>
      </w:r>
    </w:p>
    <w:p w:rsidR="000A3144" w:rsidRDefault="000A3144" w:rsidP="000A3144">
      <w:pPr>
        <w:pStyle w:val="aa"/>
        <w:numPr>
          <w:ilvl w:val="0"/>
          <w:numId w:val="2"/>
        </w:numPr>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等价类划分、边界值分析：</w:t>
      </w:r>
    </w:p>
    <w:p w:rsidR="000A3144" w:rsidRDefault="000A3144" w:rsidP="000A3144">
      <w:pPr>
        <w:pStyle w:val="aa"/>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1.这道题的输入为a、b、c的值，值的要求数据类型满足正整数、长度满足(0,9999]；</w:t>
      </w:r>
    </w:p>
    <w:p w:rsidR="000A3144" w:rsidRDefault="000A3144" w:rsidP="000A3144">
      <w:pPr>
        <w:pStyle w:val="aa"/>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细分正整数、长度，得出输入值的要求(1)(0,9999] (2)整数 (3)数字 (4)3个数</w:t>
      </w:r>
    </w:p>
    <w:p w:rsidR="000A3144" w:rsidRDefault="000A3144" w:rsidP="000A3144">
      <w:pPr>
        <w:pStyle w:val="aa"/>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2.三角形的要求，(5)任意2边之和大于第3边</w:t>
      </w:r>
    </w:p>
    <w:p w:rsidR="000A3144" w:rsidRDefault="000A3144" w:rsidP="000A3144">
      <w:pPr>
        <w:pStyle w:val="aa"/>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3.等腰三角形的要求，(6)任意2边相等</w:t>
      </w:r>
    </w:p>
    <w:p w:rsidR="000A3144" w:rsidRDefault="000A3144" w:rsidP="000A3144">
      <w:pPr>
        <w:pStyle w:val="aa"/>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满足以上要求，则正确输出等腰三角形</w:t>
      </w:r>
    </w:p>
    <w:p w:rsidR="000A3144" w:rsidRDefault="000A3144" w:rsidP="000A3144">
      <w:pPr>
        <w:pStyle w:val="exp-content-list"/>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noProof/>
          <w:color w:val="2D64B3"/>
        </w:rPr>
        <w:drawing>
          <wp:inline distT="0" distB="0" distL="0" distR="0">
            <wp:extent cx="4762500" cy="4544695"/>
            <wp:effectExtent l="0" t="0" r="0" b="8255"/>
            <wp:docPr id="6" name="图片 6" descr="软件测试笔试面试题：如何设计三角形测试用例">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软件测试笔试面试题：如何设计三角形测试用例">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544695"/>
                    </a:xfrm>
                    <a:prstGeom prst="rect">
                      <a:avLst/>
                    </a:prstGeom>
                    <a:noFill/>
                    <a:ln>
                      <a:noFill/>
                    </a:ln>
                  </pic:spPr>
                </pic:pic>
              </a:graphicData>
            </a:graphic>
          </wp:inline>
        </w:drawing>
      </w:r>
    </w:p>
    <w:p w:rsidR="000A3144" w:rsidRDefault="000A3144" w:rsidP="000A3144">
      <w:pPr>
        <w:pStyle w:val="exp-content-list"/>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noProof/>
          <w:color w:val="2D64B3"/>
        </w:rPr>
        <w:lastRenderedPageBreak/>
        <w:drawing>
          <wp:inline distT="0" distB="0" distL="0" distR="0">
            <wp:extent cx="4762500" cy="1143000"/>
            <wp:effectExtent l="0" t="0" r="0" b="0"/>
            <wp:docPr id="5" name="图片 5" descr="软件测试笔试面试题：如何设计三角形测试用例">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软件测试笔试面试题：如何设计三角形测试用例">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43000"/>
                    </a:xfrm>
                    <a:prstGeom prst="rect">
                      <a:avLst/>
                    </a:prstGeom>
                    <a:noFill/>
                    <a:ln>
                      <a:noFill/>
                    </a:ln>
                  </pic:spPr>
                </pic:pic>
              </a:graphicData>
            </a:graphic>
          </wp:inline>
        </w:drawing>
      </w:r>
    </w:p>
    <w:p w:rsidR="000A3144" w:rsidRDefault="000A3144" w:rsidP="000A3144">
      <w:pPr>
        <w:pStyle w:val="aa"/>
        <w:numPr>
          <w:ilvl w:val="0"/>
          <w:numId w:val="2"/>
        </w:numPr>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在设计测试用例数据的时候，遵循下面条件</w:t>
      </w:r>
    </w:p>
    <w:p w:rsidR="000A3144" w:rsidRDefault="000A3144" w:rsidP="000A3144">
      <w:pPr>
        <w:pStyle w:val="aa"/>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先新增一条测试用例覆盖尽量多的有效类，再逐步补充用例，确保所有有效类覆盖完全</w:t>
      </w:r>
    </w:p>
    <w:p w:rsidR="000A3144" w:rsidRDefault="000A3144" w:rsidP="000A3144">
      <w:pPr>
        <w:pStyle w:val="aa"/>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新增一条测试用例只覆盖一个无效类，继续新增，确保所有的无效类覆盖完全</w:t>
      </w:r>
    </w:p>
    <w:p w:rsidR="000A3144" w:rsidRDefault="000A3144" w:rsidP="000A3144">
      <w:pPr>
        <w:pStyle w:val="aa"/>
        <w:numPr>
          <w:ilvl w:val="0"/>
          <w:numId w:val="2"/>
        </w:numPr>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 ——</w:t>
      </w:r>
      <w:proofErr w:type="gramStart"/>
      <w:r>
        <w:rPr>
          <w:rFonts w:ascii="微软雅黑" w:eastAsia="微软雅黑" w:hAnsi="微软雅黑" w:hint="eastAsia"/>
          <w:color w:val="333333"/>
        </w:rPr>
        <w:t>》</w:t>
      </w:r>
      <w:proofErr w:type="gramEnd"/>
      <w:r>
        <w:rPr>
          <w:rFonts w:ascii="微软雅黑" w:eastAsia="微软雅黑" w:hAnsi="微软雅黑" w:hint="eastAsia"/>
          <w:color w:val="333333"/>
        </w:rPr>
        <w:t> 覆盖有效等价类的测试用例</w:t>
      </w:r>
    </w:p>
    <w:p w:rsidR="000A3144" w:rsidRDefault="000A3144" w:rsidP="000A3144">
      <w:pPr>
        <w:pStyle w:val="exp-content-list"/>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noProof/>
          <w:color w:val="2D64B3"/>
        </w:rPr>
        <w:drawing>
          <wp:inline distT="0" distB="0" distL="0" distR="0">
            <wp:extent cx="4762500" cy="2465705"/>
            <wp:effectExtent l="0" t="0" r="0" b="0"/>
            <wp:docPr id="4" name="图片 4" descr="软件测试笔试面试题：如何设计三角形测试用例">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软件测试笔试面试题：如何设计三角形测试用例">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465705"/>
                    </a:xfrm>
                    <a:prstGeom prst="rect">
                      <a:avLst/>
                    </a:prstGeom>
                    <a:noFill/>
                    <a:ln>
                      <a:noFill/>
                    </a:ln>
                  </pic:spPr>
                </pic:pic>
              </a:graphicData>
            </a:graphic>
          </wp:inline>
        </w:drawing>
      </w:r>
    </w:p>
    <w:p w:rsidR="000A3144" w:rsidRDefault="000A3144" w:rsidP="000A3144">
      <w:pPr>
        <w:pStyle w:val="aa"/>
        <w:numPr>
          <w:ilvl w:val="0"/>
          <w:numId w:val="2"/>
        </w:numPr>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w:t>
      </w:r>
      <w:proofErr w:type="gramEnd"/>
      <w:r>
        <w:rPr>
          <w:rFonts w:ascii="微软雅黑" w:eastAsia="微软雅黑" w:hAnsi="微软雅黑" w:hint="eastAsia"/>
          <w:color w:val="333333"/>
        </w:rPr>
        <w:t>覆盖无效类的测试用例</w:t>
      </w:r>
    </w:p>
    <w:p w:rsidR="000A3144" w:rsidRDefault="000A3144" w:rsidP="000A3144">
      <w:pPr>
        <w:pStyle w:val="exp-content-list"/>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noProof/>
          <w:color w:val="2D64B3"/>
        </w:rPr>
        <w:lastRenderedPageBreak/>
        <w:drawing>
          <wp:inline distT="0" distB="0" distL="0" distR="0">
            <wp:extent cx="4762500" cy="3488690"/>
            <wp:effectExtent l="0" t="0" r="0" b="0"/>
            <wp:docPr id="3" name="图片 3" descr="软件测试笔试面试题：如何设计三角形测试用例">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软件测试笔试面试题：如何设计三角形测试用例">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488690"/>
                    </a:xfrm>
                    <a:prstGeom prst="rect">
                      <a:avLst/>
                    </a:prstGeom>
                    <a:noFill/>
                    <a:ln>
                      <a:noFill/>
                    </a:ln>
                  </pic:spPr>
                </pic:pic>
              </a:graphicData>
            </a:graphic>
          </wp:inline>
        </w:drawing>
      </w:r>
    </w:p>
    <w:p w:rsidR="000A3144" w:rsidRDefault="000A3144" w:rsidP="000A3144">
      <w:pPr>
        <w:pStyle w:val="exp-content-list"/>
        <w:pBdr>
          <w:left w:val="dotted" w:sz="12" w:space="26" w:color="E4E4E4"/>
        </w:pBdr>
        <w:shd w:val="clear" w:color="auto" w:fill="FFFFFF"/>
        <w:spacing w:before="0" w:beforeAutospacing="0" w:after="0" w:afterAutospacing="0"/>
        <w:ind w:left="255"/>
        <w:jc w:val="both"/>
        <w:rPr>
          <w:rFonts w:ascii="微软雅黑" w:eastAsia="微软雅黑" w:hAnsi="微软雅黑"/>
          <w:color w:val="333333"/>
        </w:rPr>
      </w:pPr>
      <w:r>
        <w:rPr>
          <w:rFonts w:ascii="微软雅黑" w:eastAsia="微软雅黑" w:hAnsi="微软雅黑"/>
          <w:noProof/>
          <w:color w:val="2D64B3"/>
        </w:rPr>
        <w:drawing>
          <wp:inline distT="0" distB="0" distL="0" distR="0">
            <wp:extent cx="4762500" cy="1687195"/>
            <wp:effectExtent l="0" t="0" r="0" b="8255"/>
            <wp:docPr id="2" name="图片 2" descr="软件测试笔试面试题：如何设计三角形测试用例">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软件测试笔试面试题：如何设计三角形测试用例">
                      <a:hlinkClick r:id="rId15"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1687195"/>
                    </a:xfrm>
                    <a:prstGeom prst="rect">
                      <a:avLst/>
                    </a:prstGeom>
                    <a:noFill/>
                    <a:ln>
                      <a:noFill/>
                    </a:ln>
                  </pic:spPr>
                </pic:pic>
              </a:graphicData>
            </a:graphic>
          </wp:inline>
        </w:drawing>
      </w:r>
    </w:p>
    <w:p w:rsidR="00840071" w:rsidRDefault="00840071">
      <w:pPr>
        <w:widowControl/>
        <w:jc w:val="left"/>
        <w:rPr>
          <w:rFonts w:ascii="微软雅黑" w:eastAsia="微软雅黑" w:hAnsi="微软雅黑"/>
          <w:sz w:val="24"/>
          <w:szCs w:val="24"/>
        </w:rPr>
      </w:pPr>
      <w:r>
        <w:rPr>
          <w:rFonts w:ascii="微软雅黑" w:eastAsia="微软雅黑" w:hAnsi="微软雅黑"/>
          <w:sz w:val="24"/>
          <w:szCs w:val="24"/>
        </w:rPr>
        <w:br w:type="page"/>
      </w:r>
    </w:p>
    <w:p w:rsidR="00160F10" w:rsidRPr="00365C6E" w:rsidRDefault="00160F10">
      <w:pPr>
        <w:rPr>
          <w:rFonts w:ascii="微软雅黑" w:eastAsia="微软雅黑" w:hAnsi="微软雅黑"/>
          <w:sz w:val="24"/>
          <w:szCs w:val="24"/>
        </w:rPr>
      </w:pPr>
      <w:r w:rsidRPr="00365C6E">
        <w:rPr>
          <w:rFonts w:ascii="微软雅黑" w:eastAsia="微软雅黑" w:hAnsi="微软雅黑" w:hint="eastAsia"/>
          <w:sz w:val="24"/>
          <w:szCs w:val="24"/>
        </w:rPr>
        <w:lastRenderedPageBreak/>
        <w:t>2、请设计出下面这个登录框的测试用例。</w:t>
      </w:r>
    </w:p>
    <w:p w:rsidR="00160F10" w:rsidRPr="00365C6E" w:rsidRDefault="00160F10">
      <w:pPr>
        <w:rPr>
          <w:rFonts w:ascii="微软雅黑" w:eastAsia="微软雅黑" w:hAnsi="微软雅黑"/>
          <w:sz w:val="24"/>
          <w:szCs w:val="24"/>
        </w:rPr>
      </w:pPr>
      <w:r w:rsidRPr="00365C6E">
        <w:rPr>
          <w:rFonts w:ascii="微软雅黑" w:eastAsia="微软雅黑" w:hAnsi="微软雅黑"/>
          <w:noProof/>
          <w:sz w:val="24"/>
          <w:szCs w:val="24"/>
        </w:rPr>
        <w:drawing>
          <wp:inline distT="0" distB="0" distL="0" distR="0" wp14:anchorId="75CE24D1" wp14:editId="00676635">
            <wp:extent cx="287655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76550" cy="1390650"/>
                    </a:xfrm>
                    <a:prstGeom prst="rect">
                      <a:avLst/>
                    </a:prstGeom>
                  </pic:spPr>
                </pic:pic>
              </a:graphicData>
            </a:graphic>
          </wp:inline>
        </w:drawing>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功能性用例设计点：</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  输入已注册的用户名和正确的密码，验证是否成功登录</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  输入已注册的用户名和不正确的密码，验证是否成功失败，且提示信息正确</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3.  输入未注册的用户名和任意密码，验证是否登录失败，且提示信息正确</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4.  使用未激活账户登录，验证是否登录失败</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5.  使用被停用用户登录，验证是否登录失败</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6.  用户名和密码两者都为空，验证是否登录失败，且提示信息正确</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7.  用户名和密码两者之一为空，验证是否登录失败，并且提示信息正确</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8.  如果登录功能启用了验证码功能，在用户名和密码正确的情况下，输入正确的验证码，验证是否登录成功</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9.  如果登录功能启用了验证码功能，在用户名和密码正确的情况下，输入错误的验证码，验证是否登录失败，且提示信息正确</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10.用户名和密码是否大小写敏感</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11.页面上的密码</w:t>
      </w:r>
      <w:proofErr w:type="gramStart"/>
      <w:r w:rsidRPr="005569AA">
        <w:rPr>
          <w:rFonts w:ascii="微软雅黑" w:eastAsia="微软雅黑" w:hAnsi="微软雅黑" w:hint="eastAsia"/>
          <w:sz w:val="24"/>
          <w:szCs w:val="24"/>
        </w:rPr>
        <w:t>框是否</w:t>
      </w:r>
      <w:proofErr w:type="gramEnd"/>
      <w:r w:rsidRPr="005569AA">
        <w:rPr>
          <w:rFonts w:ascii="微软雅黑" w:eastAsia="微软雅黑" w:hAnsi="微软雅黑" w:hint="eastAsia"/>
          <w:sz w:val="24"/>
          <w:szCs w:val="24"/>
        </w:rPr>
        <w:t>加密显示、或者是否需要有明暗码切换按钮</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12.后台系统创建的用户第一次登录成功时，是否提示修改密码</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13.忘记用户名和忘记密码的功能是否可用</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14.前端页面是否根据设计需求限制用户名和密码长度</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15.如果登录功能需要验证码，点击验证</w:t>
      </w:r>
      <w:proofErr w:type="gramStart"/>
      <w:r w:rsidRPr="005569AA">
        <w:rPr>
          <w:rFonts w:ascii="微软雅黑" w:eastAsia="微软雅黑" w:hAnsi="微软雅黑" w:hint="eastAsia"/>
          <w:sz w:val="24"/>
          <w:szCs w:val="24"/>
        </w:rPr>
        <w:t>码图片</w:t>
      </w:r>
      <w:proofErr w:type="gramEnd"/>
      <w:r w:rsidRPr="005569AA">
        <w:rPr>
          <w:rFonts w:ascii="微软雅黑" w:eastAsia="微软雅黑" w:hAnsi="微软雅黑" w:hint="eastAsia"/>
          <w:sz w:val="24"/>
          <w:szCs w:val="24"/>
        </w:rPr>
        <w:t>或者点击换一张是否可以更换验证码，更换后的验证</w:t>
      </w:r>
      <w:proofErr w:type="gramStart"/>
      <w:r w:rsidRPr="005569AA">
        <w:rPr>
          <w:rFonts w:ascii="微软雅黑" w:eastAsia="微软雅黑" w:hAnsi="微软雅黑" w:hint="eastAsia"/>
          <w:sz w:val="24"/>
          <w:szCs w:val="24"/>
        </w:rPr>
        <w:lastRenderedPageBreak/>
        <w:t>码是否</w:t>
      </w:r>
      <w:proofErr w:type="gramEnd"/>
      <w:r w:rsidRPr="005569AA">
        <w:rPr>
          <w:rFonts w:ascii="微软雅黑" w:eastAsia="微软雅黑" w:hAnsi="微软雅黑" w:hint="eastAsia"/>
          <w:sz w:val="24"/>
          <w:szCs w:val="24"/>
        </w:rPr>
        <w:t>可用</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16.刷新页面是否会刷新验证码</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17.如果验证码有时效性，需要分别时效性内和时效性外验证码的有效性</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18.用户登录成功但是会话超时后，继续操作是否会重定向到用户登录界面</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19.不同级别的用户，比如管理员和普通用户，登录系统后权限是否正确</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20.页面默认焦点是否定位在用户输入框中</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21.快捷键Tab和Enter等，是否可以正常使用</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22.为空和输入空格字符串的校验是否一致</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23.使用中文键盘输入字母和使用英文键盘输入字母传入后端的字符长度是否一致</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24.成功登录后的session的时效设置</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25.输入</w:t>
      </w:r>
      <w:proofErr w:type="gramStart"/>
      <w:r w:rsidRPr="005569AA">
        <w:rPr>
          <w:rFonts w:ascii="微软雅黑" w:eastAsia="微软雅黑" w:hAnsi="微软雅黑" w:hint="eastAsia"/>
          <w:sz w:val="24"/>
          <w:szCs w:val="24"/>
        </w:rPr>
        <w:t>栏是否</w:t>
      </w:r>
      <w:proofErr w:type="gramEnd"/>
      <w:r w:rsidRPr="005569AA">
        <w:rPr>
          <w:rFonts w:ascii="微软雅黑" w:eastAsia="微软雅黑" w:hAnsi="微软雅黑" w:hint="eastAsia"/>
          <w:sz w:val="24"/>
          <w:szCs w:val="24"/>
        </w:rPr>
        <w:t>设置快速删除按钮</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26.用户名和密码是否支持特殊字符和中文</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27.浏览器的前进后退按钮，是否有效</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28.成功登出后，点击浏览器回退按钮，是否可以继续操作系统</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29.需求中是否有登录时间限制，如果有验证时间限制是否有效</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30.验证不同登录方式的正确性：扫码、账号密码、第三方……</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31.若支持手机号+验证码登录，验证</w:t>
      </w:r>
      <w:proofErr w:type="gramStart"/>
      <w:r w:rsidRPr="005569AA">
        <w:rPr>
          <w:rFonts w:ascii="微软雅黑" w:eastAsia="微软雅黑" w:hAnsi="微软雅黑" w:hint="eastAsia"/>
          <w:sz w:val="24"/>
          <w:szCs w:val="24"/>
        </w:rPr>
        <w:t>码是否</w:t>
      </w:r>
      <w:proofErr w:type="gramEnd"/>
      <w:r w:rsidRPr="005569AA">
        <w:rPr>
          <w:rFonts w:ascii="微软雅黑" w:eastAsia="微软雅黑" w:hAnsi="微软雅黑" w:hint="eastAsia"/>
          <w:sz w:val="24"/>
          <w:szCs w:val="24"/>
        </w:rPr>
        <w:t>有时间限制，移动设备是否可以直接获取验证码</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32.操作错误提示信息是否简单明了</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兼容性测试用例设计点：</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  不同浏览器下，验证登录页面的显示以及功能正确性</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  相同浏览器的不同版本下验证登录页面的显示以及功能正确性</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3.  不同移动设备终端的不同浏览器下，验证登录页面显示以及功能的正确性</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4.  不同分辨率的界面下，验证登录页面的显示以及功能正确性</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lastRenderedPageBreak/>
        <w:t>安全性测试用例设计点：</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  用户密码后台存储是否加密</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2.  用户密码在网络传输过程中是否加密</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3.  密码是否具有有效期，密码有效期到期后，是否提示需要修改密码</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 xml:space="preserve">4.  </w:t>
      </w:r>
      <w:proofErr w:type="gramStart"/>
      <w:r w:rsidRPr="005569AA">
        <w:rPr>
          <w:rFonts w:ascii="微软雅黑" w:eastAsia="微软雅黑" w:hAnsi="微软雅黑" w:hint="eastAsia"/>
          <w:sz w:val="24"/>
          <w:szCs w:val="24"/>
        </w:rPr>
        <w:t>不</w:t>
      </w:r>
      <w:proofErr w:type="gramEnd"/>
      <w:r w:rsidRPr="005569AA">
        <w:rPr>
          <w:rFonts w:ascii="微软雅黑" w:eastAsia="微软雅黑" w:hAnsi="微软雅黑" w:hint="eastAsia"/>
          <w:sz w:val="24"/>
          <w:szCs w:val="24"/>
        </w:rPr>
        <w:t>登录的情况下，在浏览器中直接输入登录后的URL地址,验证是否会重新定向到用户登录界面</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5.  密码输入</w:t>
      </w:r>
      <w:proofErr w:type="gramStart"/>
      <w:r w:rsidRPr="005569AA">
        <w:rPr>
          <w:rFonts w:ascii="微软雅黑" w:eastAsia="微软雅黑" w:hAnsi="微软雅黑" w:hint="eastAsia"/>
          <w:sz w:val="24"/>
          <w:szCs w:val="24"/>
        </w:rPr>
        <w:t>框是否</w:t>
      </w:r>
      <w:proofErr w:type="gramEnd"/>
      <w:r w:rsidRPr="005569AA">
        <w:rPr>
          <w:rFonts w:ascii="微软雅黑" w:eastAsia="微软雅黑" w:hAnsi="微软雅黑" w:hint="eastAsia"/>
          <w:sz w:val="24"/>
          <w:szCs w:val="24"/>
        </w:rPr>
        <w:t>不支持复制粘贴</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6.  密码输入框内输入的密码是否都可以在页面源码模式下被查看</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7.  用户名和密码输入</w:t>
      </w:r>
      <w:proofErr w:type="gramStart"/>
      <w:r w:rsidRPr="005569AA">
        <w:rPr>
          <w:rFonts w:ascii="微软雅黑" w:eastAsia="微软雅黑" w:hAnsi="微软雅黑" w:hint="eastAsia"/>
          <w:sz w:val="24"/>
          <w:szCs w:val="24"/>
        </w:rPr>
        <w:t>框分别</w:t>
      </w:r>
      <w:proofErr w:type="gramEnd"/>
      <w:r w:rsidRPr="005569AA">
        <w:rPr>
          <w:rFonts w:ascii="微软雅黑" w:eastAsia="微软雅黑" w:hAnsi="微软雅黑" w:hint="eastAsia"/>
          <w:sz w:val="24"/>
          <w:szCs w:val="24"/>
        </w:rPr>
        <w:t>输入典型的“SQL注入攻击”字符串，验证系统的返回页面</w:t>
      </w:r>
    </w:p>
    <w:p w:rsidR="005569AA" w:rsidRPr="00B248B6"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8.  用户名和密码输入</w:t>
      </w:r>
      <w:proofErr w:type="gramStart"/>
      <w:r w:rsidRPr="005569AA">
        <w:rPr>
          <w:rFonts w:ascii="微软雅黑" w:eastAsia="微软雅黑" w:hAnsi="微软雅黑" w:hint="eastAsia"/>
          <w:sz w:val="24"/>
          <w:szCs w:val="24"/>
        </w:rPr>
        <w:t>框分别</w:t>
      </w:r>
      <w:proofErr w:type="gramEnd"/>
      <w:r w:rsidRPr="005569AA">
        <w:rPr>
          <w:rFonts w:ascii="微软雅黑" w:eastAsia="微软雅黑" w:hAnsi="微软雅黑" w:hint="eastAsia"/>
          <w:sz w:val="24"/>
          <w:szCs w:val="24"/>
        </w:rPr>
        <w:t>输入典型的“XSS跨站脚本攻击”字符串，验证系统行为是否被篡改</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9.  连续多次登录失败的情况下，系统是否会阻止后续的尝试以应对暴力破解</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10.同一用户在同一终端的多种浏览器上登录，验证登录功能的互斥性是否符合设计预期</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11.同一用户先后在多台终端的浏览器上登录，验证登录是否具有互斥性</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12.是否可以记住密码，记住的密码保存是否加密，记住的密码是否有有效期，过了有效期后是否清空密码</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13.是否支持第三方登录</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14.密码的强弱性，复杂度校验</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15.异地登录校验、更换设备登录校验、登陆信息异常是否考虑账户冻结停用、是否允许第三方平台存储密码</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16.是否可以使用登录的</w:t>
      </w:r>
      <w:proofErr w:type="spellStart"/>
      <w:r w:rsidRPr="005569AA">
        <w:rPr>
          <w:rFonts w:ascii="微软雅黑" w:eastAsia="微软雅黑" w:hAnsi="微软雅黑" w:hint="eastAsia"/>
          <w:sz w:val="24"/>
          <w:szCs w:val="24"/>
        </w:rPr>
        <w:t>api</w:t>
      </w:r>
      <w:proofErr w:type="spellEnd"/>
      <w:r w:rsidRPr="005569AA">
        <w:rPr>
          <w:rFonts w:ascii="微软雅黑" w:eastAsia="微软雅黑" w:hAnsi="微软雅黑" w:hint="eastAsia"/>
          <w:sz w:val="24"/>
          <w:szCs w:val="24"/>
        </w:rPr>
        <w:t>发送登录请求，并绕开验证码校验</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17.是否可以用抓</w:t>
      </w:r>
      <w:proofErr w:type="gramStart"/>
      <w:r w:rsidRPr="005569AA">
        <w:rPr>
          <w:rFonts w:ascii="微软雅黑" w:eastAsia="微软雅黑" w:hAnsi="微软雅黑" w:hint="eastAsia"/>
          <w:sz w:val="24"/>
          <w:szCs w:val="24"/>
        </w:rPr>
        <w:t>包工具</w:t>
      </w:r>
      <w:proofErr w:type="gramEnd"/>
      <w:r w:rsidRPr="005569AA">
        <w:rPr>
          <w:rFonts w:ascii="微软雅黑" w:eastAsia="微软雅黑" w:hAnsi="微软雅黑" w:hint="eastAsia"/>
          <w:sz w:val="24"/>
          <w:szCs w:val="24"/>
        </w:rPr>
        <w:t>抓到的请求</w:t>
      </w:r>
      <w:proofErr w:type="gramStart"/>
      <w:r w:rsidRPr="005569AA">
        <w:rPr>
          <w:rFonts w:ascii="微软雅黑" w:eastAsia="微软雅黑" w:hAnsi="微软雅黑" w:hint="eastAsia"/>
          <w:sz w:val="24"/>
          <w:szCs w:val="24"/>
        </w:rPr>
        <w:t>包直接</w:t>
      </w:r>
      <w:proofErr w:type="gramEnd"/>
      <w:r w:rsidRPr="005569AA">
        <w:rPr>
          <w:rFonts w:ascii="微软雅黑" w:eastAsia="微软雅黑" w:hAnsi="微软雅黑" w:hint="eastAsia"/>
          <w:sz w:val="24"/>
          <w:szCs w:val="24"/>
        </w:rPr>
        <w:t>登录</w:t>
      </w:r>
    </w:p>
    <w:p w:rsidR="005569AA" w:rsidRP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18.截取到的token等信息，是否可以在其他终端上直接使用，绕开登录，token过期时间校验</w:t>
      </w:r>
    </w:p>
    <w:p w:rsidR="005569AA" w:rsidRDefault="005569AA" w:rsidP="005569AA">
      <w:pPr>
        <w:rPr>
          <w:rFonts w:ascii="微软雅黑" w:eastAsia="微软雅黑" w:hAnsi="微软雅黑"/>
          <w:sz w:val="24"/>
          <w:szCs w:val="24"/>
        </w:rPr>
      </w:pPr>
      <w:r w:rsidRPr="005569AA">
        <w:rPr>
          <w:rFonts w:ascii="微软雅黑" w:eastAsia="微软雅黑" w:hAnsi="微软雅黑" w:hint="eastAsia"/>
          <w:sz w:val="24"/>
          <w:szCs w:val="24"/>
        </w:rPr>
        <w:t>19.登录错误后的提示是否存在安全隐患</w:t>
      </w:r>
    </w:p>
    <w:p w:rsidR="00840071" w:rsidRDefault="00840071" w:rsidP="005569AA">
      <w:pPr>
        <w:rPr>
          <w:rFonts w:ascii="微软雅黑" w:eastAsia="微软雅黑" w:hAnsi="微软雅黑"/>
          <w:sz w:val="24"/>
          <w:szCs w:val="24"/>
        </w:rPr>
      </w:pPr>
    </w:p>
    <w:p w:rsidR="00840071" w:rsidRPr="00840071" w:rsidRDefault="00840071" w:rsidP="00840071">
      <w:pPr>
        <w:rPr>
          <w:rFonts w:ascii="微软雅黑" w:eastAsia="微软雅黑" w:hAnsi="微软雅黑"/>
          <w:color w:val="FF0000"/>
          <w:sz w:val="24"/>
          <w:szCs w:val="24"/>
        </w:rPr>
      </w:pPr>
      <w:r w:rsidRPr="00840071">
        <w:rPr>
          <w:rFonts w:ascii="微软雅黑" w:eastAsia="微软雅黑" w:hAnsi="微软雅黑" w:hint="eastAsia"/>
          <w:color w:val="FF0000"/>
          <w:sz w:val="24"/>
          <w:szCs w:val="24"/>
        </w:rPr>
        <w:lastRenderedPageBreak/>
        <w:t>注：这里还有自动登录的用例需要补充</w:t>
      </w:r>
    </w:p>
    <w:p w:rsidR="00840071" w:rsidRPr="00840071" w:rsidRDefault="00840071" w:rsidP="005569AA">
      <w:pPr>
        <w:rPr>
          <w:rFonts w:ascii="微软雅黑" w:eastAsia="微软雅黑" w:hAnsi="微软雅黑"/>
          <w:sz w:val="24"/>
          <w:szCs w:val="24"/>
        </w:rPr>
      </w:pPr>
    </w:p>
    <w:p w:rsidR="00840071" w:rsidRDefault="00840071">
      <w:pPr>
        <w:widowControl/>
        <w:jc w:val="left"/>
        <w:rPr>
          <w:rFonts w:ascii="微软雅黑" w:eastAsia="微软雅黑" w:hAnsi="微软雅黑"/>
          <w:sz w:val="24"/>
          <w:szCs w:val="24"/>
        </w:rPr>
      </w:pPr>
      <w:r>
        <w:rPr>
          <w:rFonts w:ascii="微软雅黑" w:eastAsia="微软雅黑" w:hAnsi="微软雅黑"/>
          <w:sz w:val="24"/>
          <w:szCs w:val="24"/>
        </w:rPr>
        <w:br w:type="page"/>
      </w:r>
    </w:p>
    <w:p w:rsidR="00B07CDA" w:rsidRPr="00365C6E" w:rsidRDefault="00160F10">
      <w:pPr>
        <w:rPr>
          <w:rFonts w:ascii="微软雅黑" w:eastAsia="微软雅黑" w:hAnsi="微软雅黑"/>
          <w:sz w:val="24"/>
          <w:szCs w:val="24"/>
        </w:rPr>
      </w:pPr>
      <w:r w:rsidRPr="00365C6E">
        <w:rPr>
          <w:rFonts w:ascii="微软雅黑" w:eastAsia="微软雅黑" w:hAnsi="微软雅黑" w:hint="eastAsia"/>
          <w:sz w:val="24"/>
          <w:szCs w:val="24"/>
        </w:rPr>
        <w:lastRenderedPageBreak/>
        <w:t>3、有一个输入框只能输入0~100的整数，请设计测试该输入框的测试用例。</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一、共性</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默认值（仅在输入框第一次出现时）</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1.1 输入框有默认值：输入框信息为默认值。</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1.2 输入框无默认值：输入框为空。</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预期值（仅在输入框为空时）</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2.1 输入框有预期值：输入框显示预期值，焦点在输入框/输入框输入信息时，预期值消失。</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2.2 输入框无预期值：输入框不显示内容。</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必填项</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3.1 输入框是必填项：输入框为空，消息提醒且无法提交当前页面。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 xml:space="preserve">3.2 </w:t>
      </w:r>
      <w:proofErr w:type="gramStart"/>
      <w:r w:rsidRPr="00840071">
        <w:rPr>
          <w:rFonts w:ascii="微软雅黑" w:eastAsia="微软雅黑" w:hAnsi="微软雅黑" w:hint="eastAsia"/>
          <w:sz w:val="24"/>
          <w:szCs w:val="24"/>
        </w:rPr>
        <w:t>输入框非必</w:t>
      </w:r>
      <w:proofErr w:type="gramEnd"/>
      <w:r w:rsidRPr="00840071">
        <w:rPr>
          <w:rFonts w:ascii="微软雅黑" w:eastAsia="微软雅黑" w:hAnsi="微软雅黑" w:hint="eastAsia"/>
          <w:sz w:val="24"/>
          <w:szCs w:val="24"/>
        </w:rPr>
        <w:t>填项：输入框为空，可以提交当前页面。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唯一性</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4.1 输入框字段唯一：输入该字段已存在的值，消息提醒且无法提交当前页面。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4.2 输入框字段</w:t>
      </w:r>
      <w:proofErr w:type="gramStart"/>
      <w:r w:rsidRPr="00840071">
        <w:rPr>
          <w:rFonts w:ascii="微软雅黑" w:eastAsia="微软雅黑" w:hAnsi="微软雅黑" w:hint="eastAsia"/>
          <w:sz w:val="24"/>
          <w:szCs w:val="24"/>
        </w:rPr>
        <w:t>不</w:t>
      </w:r>
      <w:proofErr w:type="gramEnd"/>
      <w:r w:rsidRPr="00840071">
        <w:rPr>
          <w:rFonts w:ascii="微软雅黑" w:eastAsia="微软雅黑" w:hAnsi="微软雅黑" w:hint="eastAsia"/>
          <w:sz w:val="24"/>
          <w:szCs w:val="24"/>
        </w:rPr>
        <w:t>唯一：输入该字段已存在的值，可以提交当前页面。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读写性</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5.1 输入框为只读：输入</w:t>
      </w:r>
      <w:proofErr w:type="gramStart"/>
      <w:r w:rsidRPr="00840071">
        <w:rPr>
          <w:rFonts w:ascii="微软雅黑" w:eastAsia="微软雅黑" w:hAnsi="微软雅黑" w:hint="eastAsia"/>
          <w:sz w:val="24"/>
          <w:szCs w:val="24"/>
        </w:rPr>
        <w:t>框无法</w:t>
      </w:r>
      <w:proofErr w:type="gramEnd"/>
      <w:r w:rsidRPr="00840071">
        <w:rPr>
          <w:rFonts w:ascii="微软雅黑" w:eastAsia="微软雅黑" w:hAnsi="微软雅黑" w:hint="eastAsia"/>
          <w:sz w:val="24"/>
          <w:szCs w:val="24"/>
        </w:rPr>
        <w:t>输入信息。</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5.2 输入框为读写：输入框可以输入信息。</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特殊键</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6.1 Tab键：焦点在输入框时，点击Tab键，是否在</w:t>
      </w:r>
      <w:proofErr w:type="gramStart"/>
      <w:r w:rsidRPr="00840071">
        <w:rPr>
          <w:rFonts w:ascii="微软雅黑" w:eastAsia="微软雅黑" w:hAnsi="微软雅黑" w:hint="eastAsia"/>
          <w:sz w:val="24"/>
          <w:szCs w:val="24"/>
        </w:rPr>
        <w:t>输入框间切换</w:t>
      </w:r>
      <w:proofErr w:type="gramEnd"/>
      <w:r w:rsidRPr="00840071">
        <w:rPr>
          <w:rFonts w:ascii="微软雅黑" w:eastAsia="微软雅黑" w:hAnsi="微软雅黑" w:hint="eastAsia"/>
          <w:sz w:val="24"/>
          <w:szCs w:val="24"/>
        </w:rPr>
        <w:t>。</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6.2 Enter键：焦点在输入框时，点击Enter键，是否提交当前页面。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空格和制表符</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7.1 输入框中是否会自动去掉空格和制表符，</w:t>
      </w:r>
      <w:proofErr w:type="gramStart"/>
      <w:r w:rsidRPr="00840071">
        <w:rPr>
          <w:rFonts w:ascii="微软雅黑" w:eastAsia="微软雅黑" w:hAnsi="微软雅黑" w:hint="eastAsia"/>
          <w:sz w:val="24"/>
          <w:szCs w:val="24"/>
        </w:rPr>
        <w:t>不</w:t>
      </w:r>
      <w:proofErr w:type="gramEnd"/>
      <w:r w:rsidRPr="00840071">
        <w:rPr>
          <w:rFonts w:ascii="微软雅黑" w:eastAsia="微软雅黑" w:hAnsi="微软雅黑" w:hint="eastAsia"/>
          <w:sz w:val="24"/>
          <w:szCs w:val="24"/>
        </w:rPr>
        <w:t>自动去掉时空格和制表符是否会对输入</w:t>
      </w:r>
      <w:proofErr w:type="gramStart"/>
      <w:r w:rsidRPr="00840071">
        <w:rPr>
          <w:rFonts w:ascii="微软雅黑" w:eastAsia="微软雅黑" w:hAnsi="微软雅黑" w:hint="eastAsia"/>
          <w:sz w:val="24"/>
          <w:szCs w:val="24"/>
        </w:rPr>
        <w:t>框产生</w:t>
      </w:r>
      <w:proofErr w:type="gramEnd"/>
      <w:r w:rsidRPr="00840071">
        <w:rPr>
          <w:rFonts w:ascii="微软雅黑" w:eastAsia="微软雅黑" w:hAnsi="微软雅黑" w:hint="eastAsia"/>
          <w:sz w:val="24"/>
          <w:szCs w:val="24"/>
        </w:rPr>
        <w:t>影响。</w:t>
      </w:r>
    </w:p>
    <w:p w:rsidR="001450C3" w:rsidRDefault="001450C3" w:rsidP="00840071">
      <w:pPr>
        <w:rPr>
          <w:rFonts w:ascii="微软雅黑" w:eastAsia="微软雅黑" w:hAnsi="微软雅黑"/>
          <w:sz w:val="24"/>
          <w:szCs w:val="24"/>
        </w:rPr>
      </w:pPr>
    </w:p>
    <w:p w:rsidR="001450C3" w:rsidRDefault="001450C3" w:rsidP="00840071">
      <w:pPr>
        <w:rPr>
          <w:rFonts w:ascii="微软雅黑" w:eastAsia="微软雅黑" w:hAnsi="微软雅黑"/>
          <w:sz w:val="24"/>
          <w:szCs w:val="24"/>
        </w:rPr>
      </w:pP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数值类型</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1.1 数字：数字框中输入数字信息（如：123），输入数值不变，可以提交当前页面。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1.2 非数字：数字框中输入非数字信息（如：测试数字框TestNumber-0123.4560αβγさしすⅠⅡⅢ＋－×÷），消息提醒且无法提交当前页面。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数值大小</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2.1 数值大小有限制：数字框中输入超过数值大小范围的数字，消息提醒且无法提交当前页面；或数字框中无法输入超过数值大小范围的数字。</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2.2 数值大小无限制：数字框中输入足够大的数字（如999999999999999），输入数值不变，可以提交当前页面。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数值正负</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3.1 允许负值：数字框中输入负数（如：-123），输入数值不变，可以提交当前页面。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3.2 不允许负值：数字框中输入负数（如：-123），消息提醒且无法提交当前页面。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小数数值</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4.1 允许小数：数字框中输入小数（如：1.23），输入数值不变，可以提交当前页面。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4.2 允许小数（保留位数）：按照其规则，依次在数字框中输入小数（如：规定保留3位小数，依次在数字框中输入1.23456，1.2），输入数值按照规则改变（如：1.23456变为1.234，1.2变为1.200），可以提交当前页面。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4.3 不允许小数：数字框中输入小数（如：1.23），消息提醒且无法提交当前页面。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自动去0</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5.1 有自动去0：数字框中输入首位含0的数值（如0，01，000123），输入数值自动去0（如：0变为空，01变为1，000123变为123），可以提交当前页面。</w:t>
      </w:r>
    </w:p>
    <w:p w:rsidR="00840071" w:rsidRPr="00840071" w:rsidRDefault="00840071" w:rsidP="00840071">
      <w:pPr>
        <w:rPr>
          <w:rFonts w:ascii="微软雅黑" w:eastAsia="微软雅黑" w:hAnsi="微软雅黑"/>
          <w:sz w:val="24"/>
          <w:szCs w:val="24"/>
        </w:rPr>
      </w:pPr>
      <w:r w:rsidRPr="00840071">
        <w:rPr>
          <w:rFonts w:ascii="微软雅黑" w:eastAsia="微软雅黑" w:hAnsi="微软雅黑" w:hint="eastAsia"/>
          <w:sz w:val="24"/>
          <w:szCs w:val="24"/>
        </w:rPr>
        <w:t>5.2 无自动去0：数字框中输入首位含0的数值（如0，01，000123），输入数值保留0不变（如0</w:t>
      </w:r>
      <w:r w:rsidRPr="00840071">
        <w:rPr>
          <w:rFonts w:ascii="微软雅黑" w:eastAsia="微软雅黑" w:hAnsi="微软雅黑" w:hint="eastAsia"/>
          <w:sz w:val="24"/>
          <w:szCs w:val="24"/>
        </w:rPr>
        <w:lastRenderedPageBreak/>
        <w:t>变为0，01变为01，000123变为000123），可以提交当前页面。</w:t>
      </w:r>
    </w:p>
    <w:p w:rsidR="00B07CDA" w:rsidRPr="00365C6E" w:rsidRDefault="00B07CDA">
      <w:pPr>
        <w:rPr>
          <w:rFonts w:ascii="微软雅黑" w:eastAsia="微软雅黑" w:hAnsi="微软雅黑"/>
          <w:sz w:val="24"/>
          <w:szCs w:val="24"/>
        </w:rPr>
      </w:pPr>
    </w:p>
    <w:p w:rsidR="00B07CDA" w:rsidRPr="002E2699" w:rsidRDefault="002E2699">
      <w:pPr>
        <w:rPr>
          <w:rFonts w:ascii="微软雅黑" w:eastAsia="微软雅黑" w:hAnsi="微软雅黑"/>
          <w:sz w:val="24"/>
          <w:szCs w:val="24"/>
        </w:rPr>
      </w:pPr>
      <w:r>
        <w:rPr>
          <w:rFonts w:ascii="微软雅黑" w:eastAsia="微软雅黑" w:hAnsi="微软雅黑"/>
          <w:sz w:val="24"/>
          <w:szCs w:val="24"/>
        </w:rPr>
        <w:t>4</w:t>
      </w:r>
      <w:r>
        <w:rPr>
          <w:rFonts w:ascii="微软雅黑" w:eastAsia="微软雅黑" w:hAnsi="微软雅黑" w:hint="eastAsia"/>
          <w:sz w:val="24"/>
          <w:szCs w:val="24"/>
        </w:rPr>
        <w:t>、</w:t>
      </w:r>
      <w:r w:rsidRPr="002E2699">
        <w:rPr>
          <w:rFonts w:ascii="微软雅黑" w:eastAsia="微软雅黑" w:hAnsi="微软雅黑" w:hint="eastAsia"/>
          <w:sz w:val="24"/>
          <w:szCs w:val="24"/>
        </w:rPr>
        <w:t>请列举下你玩过的游戏清单，并简要说明下你对每个游戏的体会。如果是网游，请说明下你在这个游戏中职业、等级等基本信息（如有人民币付出，请务必说明数额）。</w:t>
      </w:r>
    </w:p>
    <w:p w:rsidR="00B07CDA" w:rsidRPr="00365C6E" w:rsidRDefault="00B07CDA">
      <w:pPr>
        <w:rPr>
          <w:rFonts w:ascii="微软雅黑" w:eastAsia="微软雅黑" w:hAnsi="微软雅黑"/>
          <w:sz w:val="24"/>
          <w:szCs w:val="24"/>
        </w:rPr>
      </w:pPr>
    </w:p>
    <w:p w:rsidR="00B07CDA" w:rsidRDefault="00B07CDA">
      <w:pPr>
        <w:rPr>
          <w:rFonts w:ascii="微软雅黑" w:eastAsia="微软雅黑" w:hAnsi="微软雅黑"/>
          <w:sz w:val="24"/>
          <w:szCs w:val="24"/>
        </w:rPr>
      </w:pPr>
    </w:p>
    <w:p w:rsidR="002E2699" w:rsidRDefault="002E2699">
      <w:pPr>
        <w:rPr>
          <w:rFonts w:ascii="微软雅黑" w:eastAsia="微软雅黑" w:hAnsi="微软雅黑"/>
          <w:sz w:val="24"/>
          <w:szCs w:val="24"/>
        </w:rPr>
      </w:pPr>
    </w:p>
    <w:p w:rsidR="002E2699" w:rsidRDefault="002E2699">
      <w:pPr>
        <w:rPr>
          <w:rFonts w:ascii="微软雅黑" w:eastAsia="微软雅黑" w:hAnsi="微软雅黑"/>
          <w:sz w:val="24"/>
          <w:szCs w:val="24"/>
        </w:rPr>
      </w:pPr>
    </w:p>
    <w:p w:rsidR="002E2699" w:rsidRDefault="002E2699">
      <w:pPr>
        <w:rPr>
          <w:rFonts w:ascii="微软雅黑" w:eastAsia="微软雅黑" w:hAnsi="微软雅黑"/>
          <w:sz w:val="24"/>
          <w:szCs w:val="24"/>
        </w:rPr>
      </w:pPr>
    </w:p>
    <w:p w:rsidR="002E2699" w:rsidRPr="00365C6E" w:rsidRDefault="002E2699">
      <w:pPr>
        <w:rPr>
          <w:rFonts w:ascii="微软雅黑" w:eastAsia="微软雅黑" w:hAnsi="微软雅黑"/>
          <w:sz w:val="24"/>
          <w:szCs w:val="24"/>
        </w:rPr>
      </w:pPr>
    </w:p>
    <w:p w:rsidR="00A52733" w:rsidRPr="00365C6E" w:rsidRDefault="002E2699" w:rsidP="00A52733">
      <w:pPr>
        <w:rPr>
          <w:rFonts w:ascii="微软雅黑" w:eastAsia="微软雅黑" w:hAnsi="微软雅黑"/>
          <w:sz w:val="24"/>
          <w:szCs w:val="24"/>
        </w:rPr>
      </w:pPr>
      <w:r>
        <w:rPr>
          <w:rFonts w:ascii="微软雅黑" w:eastAsia="微软雅黑" w:hAnsi="微软雅黑"/>
          <w:sz w:val="24"/>
          <w:szCs w:val="24"/>
        </w:rPr>
        <w:t>5</w:t>
      </w:r>
      <w:r w:rsidR="00A52733" w:rsidRPr="00365C6E">
        <w:rPr>
          <w:rFonts w:ascii="微软雅黑" w:eastAsia="微软雅黑" w:hAnsi="微软雅黑" w:hint="eastAsia"/>
          <w:sz w:val="24"/>
          <w:szCs w:val="24"/>
        </w:rPr>
        <w:t>、我们创业公司996的上班时间，公司会提供业内相对好的项目奖金机制，基于以上内容，请您提出自己要求的相应待遇？</w:t>
      </w:r>
    </w:p>
    <w:p w:rsidR="00B07CDA" w:rsidRPr="00365C6E" w:rsidRDefault="00B07CDA">
      <w:pPr>
        <w:rPr>
          <w:rFonts w:ascii="微软雅黑" w:eastAsia="微软雅黑" w:hAnsi="微软雅黑"/>
          <w:sz w:val="24"/>
          <w:szCs w:val="24"/>
        </w:rPr>
      </w:pPr>
    </w:p>
    <w:p w:rsidR="00086876" w:rsidRPr="00365C6E" w:rsidRDefault="00086876">
      <w:pPr>
        <w:rPr>
          <w:rFonts w:ascii="微软雅黑" w:eastAsia="微软雅黑" w:hAnsi="微软雅黑"/>
          <w:sz w:val="24"/>
          <w:szCs w:val="24"/>
        </w:rPr>
      </w:pPr>
    </w:p>
    <w:p w:rsidR="00086876" w:rsidRPr="00365C6E" w:rsidRDefault="00086876">
      <w:pPr>
        <w:rPr>
          <w:rFonts w:ascii="微软雅黑" w:eastAsia="微软雅黑" w:hAnsi="微软雅黑"/>
          <w:sz w:val="24"/>
          <w:szCs w:val="24"/>
        </w:rPr>
      </w:pPr>
    </w:p>
    <w:p w:rsidR="00086876" w:rsidRPr="00365C6E" w:rsidRDefault="00086876">
      <w:pPr>
        <w:rPr>
          <w:rFonts w:ascii="微软雅黑" w:eastAsia="微软雅黑" w:hAnsi="微软雅黑"/>
          <w:sz w:val="24"/>
          <w:szCs w:val="24"/>
        </w:rPr>
      </w:pPr>
    </w:p>
    <w:p w:rsidR="00B07CDA" w:rsidRPr="00AC3C2E" w:rsidRDefault="00B07CDA" w:rsidP="00086876">
      <w:pPr>
        <w:pStyle w:val="a9"/>
        <w:ind w:firstLineChars="0" w:firstLine="0"/>
        <w:rPr>
          <w:rFonts w:ascii="微软雅黑" w:eastAsia="微软雅黑" w:hAnsi="微软雅黑" w:hint="eastAsia"/>
          <w:b/>
          <w:color w:val="FF0000"/>
          <w:sz w:val="24"/>
          <w:szCs w:val="24"/>
        </w:rPr>
      </w:pPr>
    </w:p>
    <w:sectPr w:rsidR="00B07CDA" w:rsidRPr="00AC3C2E" w:rsidSect="00B07CDA">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C3E" w:rsidRDefault="00530C3E" w:rsidP="00B07CDA">
      <w:r>
        <w:separator/>
      </w:r>
    </w:p>
  </w:endnote>
  <w:endnote w:type="continuationSeparator" w:id="0">
    <w:p w:rsidR="00530C3E" w:rsidRDefault="00530C3E" w:rsidP="00B0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6D7" w:rsidRDefault="007F66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6D7" w:rsidRDefault="007F66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6D7" w:rsidRDefault="007F66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C3E" w:rsidRDefault="00530C3E" w:rsidP="00B07CDA">
      <w:r>
        <w:separator/>
      </w:r>
    </w:p>
  </w:footnote>
  <w:footnote w:type="continuationSeparator" w:id="0">
    <w:p w:rsidR="00530C3E" w:rsidRDefault="00530C3E" w:rsidP="00B0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6D7" w:rsidRDefault="007F66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91" w:rsidRPr="00AC5091" w:rsidRDefault="00AC5091" w:rsidP="00AC5091">
    <w:pPr>
      <w:pStyle w:val="a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6D7" w:rsidRDefault="007F66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176C3"/>
    <w:multiLevelType w:val="hybridMultilevel"/>
    <w:tmpl w:val="CF64D27A"/>
    <w:lvl w:ilvl="0" w:tplc="4948C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D144D0"/>
    <w:multiLevelType w:val="multilevel"/>
    <w:tmpl w:val="2B663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F58"/>
    <w:rsid w:val="00086876"/>
    <w:rsid w:val="000A3144"/>
    <w:rsid w:val="000F7E9D"/>
    <w:rsid w:val="001450C3"/>
    <w:rsid w:val="00160F10"/>
    <w:rsid w:val="001B269C"/>
    <w:rsid w:val="001C71B1"/>
    <w:rsid w:val="00200420"/>
    <w:rsid w:val="002D6E27"/>
    <w:rsid w:val="002E2699"/>
    <w:rsid w:val="00365C6E"/>
    <w:rsid w:val="003F0E51"/>
    <w:rsid w:val="004C4857"/>
    <w:rsid w:val="004E601A"/>
    <w:rsid w:val="00530C3E"/>
    <w:rsid w:val="005569AA"/>
    <w:rsid w:val="00686812"/>
    <w:rsid w:val="007F66D7"/>
    <w:rsid w:val="00840071"/>
    <w:rsid w:val="009B6F58"/>
    <w:rsid w:val="009F5C4F"/>
    <w:rsid w:val="00A52733"/>
    <w:rsid w:val="00AC3C2E"/>
    <w:rsid w:val="00AC5091"/>
    <w:rsid w:val="00AF734E"/>
    <w:rsid w:val="00B07CDA"/>
    <w:rsid w:val="00B248B6"/>
    <w:rsid w:val="00C21171"/>
    <w:rsid w:val="00E4658B"/>
    <w:rsid w:val="00EF164B"/>
    <w:rsid w:val="00F0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F912E"/>
  <w15:docId w15:val="{C035FB99-BD05-4F1A-BCB0-E6350F7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C21171"/>
    <w:pPr>
      <w:spacing w:before="100" w:beforeAutospacing="1" w:after="100" w:afterAutospacing="1"/>
      <w:jc w:val="left"/>
      <w:outlineLvl w:val="0"/>
    </w:pPr>
    <w:rPr>
      <w:rFonts w:ascii="宋体" w:eastAsia="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F10"/>
    <w:rPr>
      <w:sz w:val="18"/>
      <w:szCs w:val="18"/>
    </w:rPr>
  </w:style>
  <w:style w:type="character" w:customStyle="1" w:styleId="a4">
    <w:name w:val="批注框文本 字符"/>
    <w:basedOn w:val="a0"/>
    <w:link w:val="a3"/>
    <w:uiPriority w:val="99"/>
    <w:semiHidden/>
    <w:rsid w:val="00160F10"/>
    <w:rPr>
      <w:sz w:val="18"/>
      <w:szCs w:val="18"/>
    </w:rPr>
  </w:style>
  <w:style w:type="paragraph" w:styleId="a5">
    <w:name w:val="header"/>
    <w:basedOn w:val="a"/>
    <w:link w:val="a6"/>
    <w:unhideWhenUsed/>
    <w:rsid w:val="00B07C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07CDA"/>
    <w:rPr>
      <w:sz w:val="18"/>
      <w:szCs w:val="18"/>
    </w:rPr>
  </w:style>
  <w:style w:type="paragraph" w:styleId="a7">
    <w:name w:val="footer"/>
    <w:basedOn w:val="a"/>
    <w:link w:val="a8"/>
    <w:uiPriority w:val="99"/>
    <w:unhideWhenUsed/>
    <w:rsid w:val="00B07CDA"/>
    <w:pPr>
      <w:tabs>
        <w:tab w:val="center" w:pos="4153"/>
        <w:tab w:val="right" w:pos="8306"/>
      </w:tabs>
      <w:snapToGrid w:val="0"/>
      <w:jc w:val="left"/>
    </w:pPr>
    <w:rPr>
      <w:sz w:val="18"/>
      <w:szCs w:val="18"/>
    </w:rPr>
  </w:style>
  <w:style w:type="character" w:customStyle="1" w:styleId="a8">
    <w:name w:val="页脚 字符"/>
    <w:basedOn w:val="a0"/>
    <w:link w:val="a7"/>
    <w:uiPriority w:val="99"/>
    <w:rsid w:val="00B07CDA"/>
    <w:rPr>
      <w:sz w:val="18"/>
      <w:szCs w:val="18"/>
    </w:rPr>
  </w:style>
  <w:style w:type="paragraph" w:styleId="a9">
    <w:name w:val="List Paragraph"/>
    <w:basedOn w:val="a"/>
    <w:uiPriority w:val="34"/>
    <w:qFormat/>
    <w:rsid w:val="00B07CDA"/>
    <w:pPr>
      <w:ind w:firstLineChars="200" w:firstLine="420"/>
    </w:pPr>
    <w:rPr>
      <w:rFonts w:ascii="Calibri" w:eastAsia="宋体" w:hAnsi="Calibri" w:cs="Times New Roman"/>
      <w:szCs w:val="20"/>
    </w:rPr>
  </w:style>
  <w:style w:type="character" w:customStyle="1" w:styleId="10">
    <w:name w:val="标题 1 字符"/>
    <w:basedOn w:val="a0"/>
    <w:link w:val="1"/>
    <w:rsid w:val="00C21171"/>
    <w:rPr>
      <w:rFonts w:ascii="宋体" w:eastAsia="宋体" w:hAnsi="宋体" w:cs="宋体"/>
      <w:b/>
      <w:kern w:val="44"/>
      <w:sz w:val="48"/>
      <w:szCs w:val="48"/>
    </w:rPr>
  </w:style>
  <w:style w:type="paragraph" w:customStyle="1" w:styleId="exp-content-list">
    <w:name w:val="exp-content-list"/>
    <w:basedOn w:val="a"/>
    <w:rsid w:val="000A3144"/>
    <w:pPr>
      <w:widowControl/>
      <w:spacing w:before="100" w:beforeAutospacing="1" w:after="100" w:afterAutospacing="1"/>
      <w:jc w:val="left"/>
    </w:pPr>
    <w:rPr>
      <w:rFonts w:ascii="宋体" w:eastAsia="宋体" w:hAnsi="宋体" w:cs="宋体"/>
      <w:kern w:val="0"/>
      <w:sz w:val="24"/>
      <w:szCs w:val="24"/>
    </w:rPr>
  </w:style>
  <w:style w:type="paragraph" w:styleId="aa">
    <w:name w:val="Normal (Web)"/>
    <w:basedOn w:val="a"/>
    <w:uiPriority w:val="99"/>
    <w:semiHidden/>
    <w:unhideWhenUsed/>
    <w:rsid w:val="000A31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90080">
      <w:bodyDiv w:val="1"/>
      <w:marLeft w:val="0"/>
      <w:marRight w:val="0"/>
      <w:marTop w:val="0"/>
      <w:marBottom w:val="0"/>
      <w:divBdr>
        <w:top w:val="none" w:sz="0" w:space="0" w:color="auto"/>
        <w:left w:val="none" w:sz="0" w:space="0" w:color="auto"/>
        <w:bottom w:val="none" w:sz="0" w:space="0" w:color="auto"/>
        <w:right w:val="none" w:sz="0" w:space="0" w:color="auto"/>
      </w:divBdr>
      <w:divsChild>
        <w:div w:id="1221552418">
          <w:marLeft w:val="0"/>
          <w:marRight w:val="0"/>
          <w:marTop w:val="0"/>
          <w:marBottom w:val="0"/>
          <w:divBdr>
            <w:top w:val="none" w:sz="0" w:space="0" w:color="auto"/>
            <w:left w:val="none" w:sz="0" w:space="0" w:color="auto"/>
            <w:bottom w:val="none" w:sz="0" w:space="0" w:color="auto"/>
            <w:right w:val="none" w:sz="0" w:space="0" w:color="auto"/>
          </w:divBdr>
        </w:div>
        <w:div w:id="1092242928">
          <w:marLeft w:val="0"/>
          <w:marRight w:val="0"/>
          <w:marTop w:val="0"/>
          <w:marBottom w:val="0"/>
          <w:divBdr>
            <w:top w:val="none" w:sz="0" w:space="0" w:color="auto"/>
            <w:left w:val="none" w:sz="0" w:space="0" w:color="auto"/>
            <w:bottom w:val="none" w:sz="0" w:space="0" w:color="auto"/>
            <w:right w:val="none" w:sz="0" w:space="0" w:color="auto"/>
          </w:divBdr>
          <w:divsChild>
            <w:div w:id="1898977913">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sChild>
        </w:div>
        <w:div w:id="20983974">
          <w:marLeft w:val="0"/>
          <w:marRight w:val="0"/>
          <w:marTop w:val="0"/>
          <w:marBottom w:val="0"/>
          <w:divBdr>
            <w:top w:val="none" w:sz="0" w:space="0" w:color="auto"/>
            <w:left w:val="none" w:sz="0" w:space="0" w:color="auto"/>
            <w:bottom w:val="none" w:sz="0" w:space="0" w:color="auto"/>
            <w:right w:val="none" w:sz="0" w:space="0" w:color="auto"/>
          </w:divBdr>
        </w:div>
        <w:div w:id="1468087584">
          <w:marLeft w:val="0"/>
          <w:marRight w:val="0"/>
          <w:marTop w:val="0"/>
          <w:marBottom w:val="0"/>
          <w:divBdr>
            <w:top w:val="none" w:sz="0" w:space="0" w:color="auto"/>
            <w:left w:val="none" w:sz="0" w:space="0" w:color="auto"/>
            <w:bottom w:val="none" w:sz="0" w:space="0" w:color="auto"/>
            <w:right w:val="none" w:sz="0" w:space="0" w:color="auto"/>
          </w:divBdr>
        </w:div>
        <w:div w:id="221722513">
          <w:marLeft w:val="0"/>
          <w:marRight w:val="0"/>
          <w:marTop w:val="0"/>
          <w:marBottom w:val="0"/>
          <w:divBdr>
            <w:top w:val="none" w:sz="0" w:space="0" w:color="auto"/>
            <w:left w:val="none" w:sz="0" w:space="0" w:color="auto"/>
            <w:bottom w:val="none" w:sz="0" w:space="0" w:color="auto"/>
            <w:right w:val="none" w:sz="0" w:space="0" w:color="auto"/>
          </w:divBdr>
          <w:divsChild>
            <w:div w:id="42221923">
              <w:marLeft w:val="0"/>
              <w:marRight w:val="0"/>
              <w:marTop w:val="0"/>
              <w:marBottom w:val="0"/>
              <w:divBdr>
                <w:top w:val="none" w:sz="0" w:space="0" w:color="auto"/>
                <w:left w:val="none" w:sz="0" w:space="0" w:color="auto"/>
                <w:bottom w:val="none" w:sz="0" w:space="0" w:color="auto"/>
                <w:right w:val="none" w:sz="0" w:space="0" w:color="auto"/>
              </w:divBdr>
            </w:div>
          </w:divsChild>
        </w:div>
        <w:div w:id="1172909843">
          <w:marLeft w:val="0"/>
          <w:marRight w:val="0"/>
          <w:marTop w:val="0"/>
          <w:marBottom w:val="0"/>
          <w:divBdr>
            <w:top w:val="none" w:sz="0" w:space="0" w:color="auto"/>
            <w:left w:val="none" w:sz="0" w:space="0" w:color="auto"/>
            <w:bottom w:val="none" w:sz="0" w:space="0" w:color="auto"/>
            <w:right w:val="none" w:sz="0" w:space="0" w:color="auto"/>
          </w:divBdr>
        </w:div>
        <w:div w:id="502166007">
          <w:marLeft w:val="0"/>
          <w:marRight w:val="0"/>
          <w:marTop w:val="0"/>
          <w:marBottom w:val="0"/>
          <w:divBdr>
            <w:top w:val="none" w:sz="0" w:space="0" w:color="auto"/>
            <w:left w:val="none" w:sz="0" w:space="0" w:color="auto"/>
            <w:bottom w:val="none" w:sz="0" w:space="0" w:color="auto"/>
            <w:right w:val="none" w:sz="0" w:space="0" w:color="auto"/>
          </w:divBdr>
          <w:divsChild>
            <w:div w:id="1972595139">
              <w:marLeft w:val="0"/>
              <w:marRight w:val="0"/>
              <w:marTop w:val="0"/>
              <w:marBottom w:val="0"/>
              <w:divBdr>
                <w:top w:val="none" w:sz="0" w:space="0" w:color="auto"/>
                <w:left w:val="none" w:sz="0" w:space="0" w:color="auto"/>
                <w:bottom w:val="none" w:sz="0" w:space="0" w:color="auto"/>
                <w:right w:val="none" w:sz="0" w:space="0" w:color="auto"/>
              </w:divBdr>
            </w:div>
            <w:div w:id="19655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ingyan.baidu.com/album/2d5afd69d3c29b85a3e28e7b.html?picindex=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jingyan.baidu.com/album/2d5afd69d3c29b85a3e28e7b.html?picindex=2"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ingyan.baidu.com/album/2d5afd69d3c29b85a3e28e7b.html?picindex=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jingyan.baidu.com/album/2d5afd69d3c29b85a3e28e7b.html?picindex=6"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jingyan.baidu.com/album/2d5afd69d3c29b85a3e28e7b.html?picindex=3" TargetMode="Externa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527</Words>
  <Characters>3004</Characters>
  <Application>Microsoft Office Word</Application>
  <DocSecurity>0</DocSecurity>
  <Lines>25</Lines>
  <Paragraphs>7</Paragraphs>
  <ScaleCrop>false</ScaleCrop>
  <Company>微软中国</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perlly</cp:lastModifiedBy>
  <cp:revision>24</cp:revision>
  <dcterms:created xsi:type="dcterms:W3CDTF">2008-11-27T11:04:00Z</dcterms:created>
  <dcterms:modified xsi:type="dcterms:W3CDTF">2019-09-17T03:28:00Z</dcterms:modified>
</cp:coreProperties>
</file>